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A803B" w14:textId="24162D72" w:rsidR="0066727B" w:rsidRDefault="0066727B" w:rsidP="0066727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B1EB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/>
          <w:sz w:val="28"/>
          <w:szCs w:val="28"/>
        </w:rPr>
        <w:t>Верховажского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провела проверку по обращению местной жительницы об унижении ее чести и достоинства». </w:t>
      </w:r>
    </w:p>
    <w:p w14:paraId="01DA46FC" w14:textId="77777777" w:rsidR="0066727B" w:rsidRDefault="0066727B" w:rsidP="0066727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A65311" w14:textId="775BE6E3" w:rsidR="0066727B" w:rsidRDefault="0066727B" w:rsidP="0066727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Установлено, что в марте 2025 года жительница Архангельской области, находясь в</w:t>
      </w:r>
      <w:r>
        <w:rPr>
          <w:rFonts w:ascii="Times New Roman" w:hAnsi="Times New Roman"/>
          <w:sz w:val="28"/>
          <w:szCs w:val="28"/>
        </w:rPr>
        <w:t xml:space="preserve"> жилом</w:t>
      </w:r>
      <w:r>
        <w:rPr>
          <w:rFonts w:ascii="Times New Roman" w:hAnsi="Times New Roman"/>
          <w:sz w:val="28"/>
          <w:szCs w:val="28"/>
        </w:rPr>
        <w:t xml:space="preserve"> помещении, в ходе конфликта, возникшего с племянницей, высказала в ее адрес грубые, нецензурные слова и выражения, противоречащие об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щепринятым нормам морали и нравственности. </w:t>
      </w:r>
    </w:p>
    <w:p w14:paraId="19CD81EE" w14:textId="77777777" w:rsidR="0066727B" w:rsidRDefault="0066727B" w:rsidP="0066727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Её высказывания потерпевшая восприняла как оскорбление, унижающее ее честь и достоинство. </w:t>
      </w:r>
    </w:p>
    <w:p w14:paraId="7BFE3743" w14:textId="77777777" w:rsidR="0066727B" w:rsidRDefault="0066727B" w:rsidP="0066727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Кодексом об административных правонарушениях Российской Федерации возбуждение дел об оскорблениях отнесено к исключительной компетенции прокурора.</w:t>
      </w:r>
    </w:p>
    <w:p w14:paraId="629B0132" w14:textId="77777777" w:rsidR="0066727B" w:rsidRDefault="0066727B" w:rsidP="0066727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изложенным, в отношении женщины прокуратурой района возбуждено дело об административном правонарушении, предусмотренном                          ч. 1 ст. 5.61 КоАП РФ (оскорбление). </w:t>
      </w:r>
    </w:p>
    <w:p w14:paraId="6F89BEBE" w14:textId="2DE1D97C" w:rsidR="0066727B" w:rsidRDefault="0066727B" w:rsidP="0066727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Мировым судьей виновное лицо привлечено к административной ответственности в виде штрафа в размере 3 тыс. руб.</w:t>
      </w:r>
    </w:p>
    <w:p w14:paraId="1267683A" w14:textId="77777777" w:rsidR="0066727B" w:rsidRDefault="0066727B" w:rsidP="0066727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суда в законную силу не вступило. </w:t>
      </w:r>
    </w:p>
    <w:p w14:paraId="4055025E" w14:textId="79EE965A" w:rsidR="00DA5716" w:rsidRDefault="0066727B" w:rsidP="00B253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0AF654" w14:textId="170BFD51" w:rsidR="00B253A6" w:rsidRPr="009A1210" w:rsidRDefault="00B253A6" w:rsidP="00B253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Верховажского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sectPr w:rsidR="00B253A6" w:rsidRPr="009A1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15"/>
    <w:rsid w:val="00354204"/>
    <w:rsid w:val="00384A4B"/>
    <w:rsid w:val="00406515"/>
    <w:rsid w:val="00483415"/>
    <w:rsid w:val="0066727B"/>
    <w:rsid w:val="008A3533"/>
    <w:rsid w:val="0093177F"/>
    <w:rsid w:val="009A1210"/>
    <w:rsid w:val="00A10CF2"/>
    <w:rsid w:val="00B2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11E2"/>
  <w15:chartTrackingRefBased/>
  <w15:docId w15:val="{38C75BD9-ECB3-4DAA-B549-FFAB5E75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3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253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B253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Рогозин Анатолий Николаевич</dc:creator>
  <cp:keywords/>
  <dc:description/>
  <cp:lastModifiedBy>Рогозин Анатолий Николаевич</cp:lastModifiedBy>
  <cp:revision>3</cp:revision>
  <dcterms:created xsi:type="dcterms:W3CDTF">2025-06-24T08:22:00Z</dcterms:created>
  <dcterms:modified xsi:type="dcterms:W3CDTF">2025-06-24T08:24:00Z</dcterms:modified>
</cp:coreProperties>
</file>